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A0726" w14:textId="10087827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0" w:name="_Hlk117860022"/>
      <w:r w:rsidR="00C05420" w:rsidRPr="00C05420">
        <w:rPr>
          <w:rFonts w:ascii="Arial" w:hAnsi="Arial" w:cs="Arial"/>
        </w:rPr>
        <w:t>RECONSTRUCCION DE CARPETA ASFALTICA DE LA C.E. AJACUBA-SAN JUAN TEPA, MUNICIPIO DE AJACUBA</w:t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0"/>
    <w:p w14:paraId="5F112DF2" w14:textId="298EE23C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C05420">
        <w:rPr>
          <w:rFonts w:ascii="Arial" w:hAnsi="Arial" w:cs="Arial"/>
        </w:rPr>
        <w:t>TECOMATLAN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76C2FFE8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C05420" w:rsidRPr="00C05420">
        <w:rPr>
          <w:rFonts w:ascii="Arial" w:hAnsi="Arial" w:cs="Arial"/>
        </w:rPr>
        <w:t>AJACUBA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  <w:bookmarkStart w:id="1" w:name="_GoBack"/>
      <w:bookmarkEnd w:id="1"/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El contratista estará obligado a tomar todas las providencias que sean necesarias para mantener la continuidad y fluidez del tránsito en el tramo y reducir al mínimo las molestias </w:t>
      </w:r>
      <w:proofErr w:type="gramStart"/>
      <w:r w:rsidRPr="00ED67AC">
        <w:rPr>
          <w:rFonts w:ascii="Arial" w:hAnsi="Arial" w:cs="Arial"/>
          <w:iCs/>
          <w:spacing w:val="-3"/>
        </w:rPr>
        <w:t>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proofErr w:type="gramStart"/>
      <w:r w:rsidRPr="00ED67AC">
        <w:rPr>
          <w:rFonts w:ascii="Arial" w:hAnsi="Arial" w:cs="Arial"/>
          <w:iCs/>
          <w:spacing w:val="-3"/>
        </w:rPr>
        <w:t>el  equipo</w:t>
      </w:r>
      <w:proofErr w:type="gramEnd"/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8398868" w14:textId="1ADCE3E2" w:rsidR="00727B69" w:rsidRPr="00051294" w:rsidRDefault="00727B69" w:rsidP="00727B69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PRELIMINARES</w:t>
      </w:r>
    </w:p>
    <w:p w14:paraId="0436A885" w14:textId="77777777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4F92BA45" w14:textId="5A8CFF21" w:rsidR="00727B69" w:rsidRPr="00727B69" w:rsidRDefault="00C05420" w:rsidP="008E4153">
      <w:pPr>
        <w:jc w:val="both"/>
        <w:rPr>
          <w:rFonts w:ascii="Arial" w:hAnsi="Arial" w:cs="Arial"/>
          <w:b/>
          <w:lang w:val="es-MX" w:eastAsia="es-MX"/>
        </w:rPr>
      </w:pPr>
      <w:r w:rsidRPr="00C05420">
        <w:rPr>
          <w:rFonts w:ascii="Arial" w:hAnsi="Arial" w:cs="Arial"/>
          <w:b/>
          <w:lang w:val="es-MX" w:eastAsia="es-MX"/>
        </w:rPr>
        <w:t xml:space="preserve">PERFILADO DE ASFALTO POR MEDIOS MECANICOS CON RECUPERACION PARA SU POSTERIOR USO, INCLUYE: CORTE DEL MATERIAL EN ESPESORES VARIABLES DE ACUERDO AL PERFIL, CURVA MASA, RASANTES DE PROYECTO Y NECESIDADES PROPIAS DE LA OBRA, MANO DE OBRA, EQUIPO, HERRAMIENTA Y MAQUINARIA, LIBRANDO INTERFERENCIAS DEL SITIO (BROCALES, INSTALACIONES, POSTES, ETC...) LIMPIEZA, FLETE DE TRASLADO HASTA EL LUGAR DE TRABAJO PARA SU REUTILIZACION O ACARREO HASTA EL SITIO DESTINADO PARA SU DISPOSICION FINAL POR LA RESIDENCIA DE LA OBRA. </w:t>
      </w:r>
      <w:proofErr w:type="gramStart"/>
      <w:r w:rsidRPr="00C05420">
        <w:rPr>
          <w:rFonts w:ascii="Arial" w:hAnsi="Arial" w:cs="Arial"/>
          <w:b/>
          <w:lang w:val="es-MX" w:eastAsia="es-MX"/>
        </w:rPr>
        <w:t>P.U.O.T.</w:t>
      </w:r>
      <w:r w:rsidR="00727B69" w:rsidRPr="00727B69">
        <w:rPr>
          <w:rFonts w:ascii="Arial" w:hAnsi="Arial" w:cs="Arial"/>
          <w:b/>
          <w:lang w:val="es-MX" w:eastAsia="es-MX"/>
        </w:rPr>
        <w:t>.</w:t>
      </w:r>
      <w:proofErr w:type="gramEnd"/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2B997A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24ABD369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EDA20CF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412991D8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2CCF3FE" w14:textId="77777777" w:rsidR="00727B69" w:rsidRDefault="00727B69" w:rsidP="00727B69">
      <w:pPr>
        <w:jc w:val="both"/>
        <w:rPr>
          <w:rFonts w:ascii="Arial" w:hAnsi="Arial" w:cs="Arial"/>
          <w:b/>
          <w:bCs/>
          <w:lang w:val="es-MX"/>
        </w:rPr>
      </w:pPr>
    </w:p>
    <w:p w14:paraId="3BB94006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4CD9FD9F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61E395A0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72F0054C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7D081D35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</w:p>
    <w:p w14:paraId="3B5569F9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6CF48B4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6924F3A9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49A4852B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4795963E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</w:p>
    <w:p w14:paraId="50B19746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48052E99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09D97914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7706B167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</w:p>
    <w:p w14:paraId="56D0C503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222E307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</w:p>
    <w:p w14:paraId="2F6C3C57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</w:p>
    <w:p w14:paraId="6653A34E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</w:p>
    <w:p w14:paraId="31ACCF0A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4D8F7518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138BF7FB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7BB51EFD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E72C2B3" w14:textId="77777777" w:rsidR="00727B69" w:rsidRPr="00D15296" w:rsidRDefault="00727B69" w:rsidP="00727B69">
      <w:pPr>
        <w:jc w:val="both"/>
        <w:rPr>
          <w:rFonts w:ascii="Arial" w:hAnsi="Arial" w:cs="Arial"/>
          <w:bCs/>
          <w:lang w:val="es-MX"/>
        </w:rPr>
      </w:pPr>
    </w:p>
    <w:p w14:paraId="43A4315B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D06524B" w14:textId="77777777" w:rsidR="00727B69" w:rsidRDefault="00727B69" w:rsidP="00727B6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68FBFBE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13BBB438" w14:textId="77777777" w:rsidR="00727B69" w:rsidRDefault="00727B69" w:rsidP="00727B6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19E98EBF" w14:textId="2F94E6D6" w:rsidR="00BE4875" w:rsidRDefault="00C05420" w:rsidP="008E4153">
      <w:pPr>
        <w:jc w:val="both"/>
        <w:rPr>
          <w:rFonts w:ascii="Arial" w:hAnsi="Arial" w:cs="Arial"/>
          <w:b/>
          <w:lang w:val="es-MX" w:eastAsia="es-MX"/>
        </w:rPr>
      </w:pPr>
      <w:r w:rsidRPr="00C05420">
        <w:rPr>
          <w:rFonts w:ascii="Arial" w:hAnsi="Arial" w:cs="Arial"/>
          <w:b/>
          <w:lang w:val="es-MX" w:eastAsia="es-MX"/>
        </w:rPr>
        <w:t>086-E.03 LA OPERACION DE ESCARIFICACIÓN, DISGREGADO EN SU CASO, MEZCLADO, ACAMELLONAMIENTO, TENDIDO Y COMPACTACIÓN EN LA RECONSTRUCCIÓN DE SUB-BASES Y BASES:A) DE SUB-BASES, CUANDO EL MATERIAL DE LA CARPETA EXISTENTE SE APROVECHA: 2) AÑADIENDO DOS MATERIALES PETREOS NUEVOS Y COMPACTADO AL: a) 95%</w:t>
      </w:r>
    </w:p>
    <w:p w14:paraId="7E68789B" w14:textId="77777777" w:rsidR="00C05420" w:rsidRDefault="00C0542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092"/>
        <w:gridCol w:w="76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lastRenderedPageBreak/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5A6102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6E415D">
                    <w:trPr>
                      <w:trHeight w:val="60"/>
                    </w:trPr>
                    <w:tc>
                      <w:tcPr>
                        <w:tcW w:w="78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6E415D">
                    <w:trPr>
                      <w:trHeight w:val="870"/>
                    </w:trPr>
                    <w:tc>
                      <w:tcPr>
                        <w:tcW w:w="78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614D8A7" w14:textId="0EFC46FF" w:rsidR="00727B69" w:rsidRDefault="00451E38" w:rsidP="00727B69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451E38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ADQUISICIÓN DE MATERIAL GRAVA CONTROLADA DE 1 1/2" A FINOS (L.A.B.) PROVENIENTE DEL BANCO "CAL DEL VALLE", UBICADO EN EL MUNICIPIO DE PROGRESO DE OBREGÓN, HGO, INCLUYE: CARGA</w:t>
                        </w:r>
                        <w:proofErr w:type="gramStart"/>
                        <w:r w:rsidRPr="00451E38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  <w:r w:rsidR="00727B69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  <w:proofErr w:type="gramEnd"/>
                      </w:p>
                      <w:p w14:paraId="48C87880" w14:textId="77777777" w:rsidR="00727B69" w:rsidRPr="003D6B66" w:rsidRDefault="00727B69" w:rsidP="00727B69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B.01  Párrafo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231405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PRODUCTO DE DEMOLICIONES Y EXCAVACIONES HASTA EL SITIO AUTORIZADO. (MEDIDO COMPACTO)</w:t>
                        </w:r>
                        <w:proofErr w:type="gramStart"/>
                        <w:r w:rsidRPr="00231405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  <w:r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  <w:proofErr w:type="gramEnd"/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231405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PRODUCTO DE DEMOLICIONES Y EXCAVACIONES HASTA EL SITIO AUTORIZADO.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17EBC7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Paginas No. 78, 79, 80, 81 y 82 del “Libro 3 NORMAS PARA CONSTRUCCION E INSTALACIONES PARTE 3.01 CARRETERAS Y AEROPISTAS TITULO 3.01.01 TERRACERIAS” DE LA SECRETARIA DE COMUNICACIONES Y TRANSPORTES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F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050125" w14:textId="5E56BFDD" w:rsidR="00727B69" w:rsidRP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727B69">
                    <w:rPr>
                      <w:rFonts w:ascii="Arial" w:hAnsi="Arial" w:cs="Arial"/>
                      <w:b/>
                    </w:rPr>
                    <w:t>SUMINISTRO Y APLICACION DE CARPETA ASFALTICA DE 10.00 cm. DE ESPESOR COMPACTADO AL 95 % MARSHALL POR UNIDAD DE OBRA TERMINADA, RIEGO DE LIGA CON EMULSION ASFALTICA DE ROMPIMIENTO RAPIDO RR-2K A RAZON DE 0.8 LTS/M², INCLUYE: PRUEBAS DE LABORATORIO, PREPARACION DE LA MEZCLA ASFALTICA, BARRIDO DE LA BASE IMPREGNADA, ACARREOS DE LA EMULSION ASFALTICA, CALENTAMIENTOS, TENDIDO Y COMPACTACION, ACABADO CON RODILLO LISO, LIMPIEZA DE OBRA, MANO DE OBRA Y EQUIPO. NO INCLUYE ACARREO DE LA MEZCLA.</w:t>
                  </w: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3142D95" w14:textId="7F3C63CC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79DB0A4" w14:textId="578E56C0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DF8E4F8" w14:textId="77777777" w:rsidR="00451E38" w:rsidRDefault="00451E38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231405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PRODUCTO DE DEMOLICIONES Y EXCAVACIONES HASTA EL SITIO AUTORIZADO. (MEDIDO COMPACTO)</w:t>
            </w:r>
            <w:proofErr w:type="gramStart"/>
            <w:r w:rsidRPr="00231405">
              <w:rPr>
                <w:rFonts w:ascii="Tahoma" w:hAnsi="Tahoma" w:cs="Tahoma"/>
                <w:b/>
                <w:lang w:val="es-MX" w:eastAsia="es-MX"/>
              </w:rPr>
              <w:t>.</w:t>
            </w:r>
            <w:r w:rsidRPr="004E50E8">
              <w:rPr>
                <w:rFonts w:ascii="Tahoma" w:hAnsi="Tahoma" w:cs="Tahoma"/>
                <w:b/>
                <w:lang w:val="es-MX" w:eastAsia="es-MX"/>
              </w:rPr>
              <w:t>.</w:t>
            </w:r>
            <w:proofErr w:type="gramEnd"/>
          </w:p>
          <w:p w14:paraId="4074C1A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6232C36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83 y 84 del “Libro 3 NORMAS PARA CONSTRUCCION E INSTALACIONES PARTE 3.01 CARRETERAS Y AEROPISTAS TITULO 3.01.01 TERRACERIAS” DE LA </w:t>
            </w:r>
            <w:r>
              <w:rPr>
                <w:rFonts w:ascii="Arial" w:hAnsi="Arial" w:cs="Arial"/>
                <w:lang w:val="es-MX" w:eastAsia="es-MX"/>
              </w:rPr>
              <w:lastRenderedPageBreak/>
              <w:t>SECRETARIA DE COMUNICACIONES Y TRANSPORTES (S. C. T.)”.</w:t>
            </w:r>
          </w:p>
          <w:p w14:paraId="2FD81BE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B44165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9ECC4F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6E3D818D" w14:textId="3B4D6EDB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31405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PRODUCTO DE DEMOLICIONES Y EXCAVACIONES HASTA EL SITIO AUTORIZADO. (MEDIDO COMPACTO)</w:t>
            </w:r>
          </w:p>
          <w:p w14:paraId="489FF17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6A553F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04191C0A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556F9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E613B" w14:textId="77777777" w:rsidR="00E26D64" w:rsidRPr="00451E38" w:rsidRDefault="00E26D64" w:rsidP="00451E38">
            <w:pPr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C05420" w:rsidRDefault="00414163" w:rsidP="00C05420">
      <w:pPr>
        <w:jc w:val="both"/>
        <w:rPr>
          <w:rFonts w:ascii="Arial" w:hAnsi="Arial" w:cs="Arial"/>
        </w:rPr>
      </w:pPr>
    </w:p>
    <w:sectPr w:rsidR="00414163" w:rsidRPr="00C0542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66BEE" w14:textId="77777777" w:rsidR="009054AB" w:rsidRDefault="009054AB" w:rsidP="0044599A">
      <w:r>
        <w:separator/>
      </w:r>
    </w:p>
  </w:endnote>
  <w:endnote w:type="continuationSeparator" w:id="0">
    <w:p w14:paraId="473BD118" w14:textId="77777777" w:rsidR="009054AB" w:rsidRDefault="009054AB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C0A08" w14:textId="77777777" w:rsidR="009054AB" w:rsidRDefault="009054AB" w:rsidP="0044599A">
      <w:r>
        <w:separator/>
      </w:r>
    </w:p>
  </w:footnote>
  <w:footnote w:type="continuationSeparator" w:id="0">
    <w:p w14:paraId="42509DBF" w14:textId="77777777" w:rsidR="009054AB" w:rsidRDefault="009054AB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F4F0" w14:textId="617F09AE" w:rsidR="000838DD" w:rsidRDefault="00D84321" w:rsidP="00EA4B0B">
    <w:pPr>
      <w:pStyle w:val="Encabezado"/>
      <w:jc w:val="center"/>
      <w:rPr>
        <w:rFonts w:ascii="Arial" w:hAnsi="Arial" w:cs="Arial"/>
        <w:b/>
        <w:lang w:val="es-MX"/>
      </w:rPr>
    </w:pPr>
    <w:r w:rsidRPr="00D84321">
      <w:rPr>
        <w:rFonts w:ascii="Arial" w:hAnsi="Arial" w:cs="Arial"/>
        <w:b/>
        <w:lang w:val="es-MX"/>
      </w:rPr>
      <w:t>SECRETARÍA DE INFRAESTRUCTURA PÚBLICA Y DESARROLLO URBANO SOSTENIBLE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2AF1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054AB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5420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4321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EF7D4-7372-4A4F-8E08-38C424A8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3119</TotalTime>
  <Pages>11</Pages>
  <Words>2804</Words>
  <Characters>15424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usuario1</cp:lastModifiedBy>
  <cp:revision>126</cp:revision>
  <cp:lastPrinted>2022-10-28T19:33:00Z</cp:lastPrinted>
  <dcterms:created xsi:type="dcterms:W3CDTF">2013-01-31T17:19:00Z</dcterms:created>
  <dcterms:modified xsi:type="dcterms:W3CDTF">2023-05-22T23:36:00Z</dcterms:modified>
</cp:coreProperties>
</file>